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3" w:rsidRDefault="00555F93" w:rsidP="00034572"/>
    <w:p w:rsidR="003431EC" w:rsidRDefault="003431EC" w:rsidP="00034572"/>
    <w:p w:rsidR="003E7693" w:rsidRDefault="0087693A" w:rsidP="00034572">
      <w:r>
        <w:rPr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-1046480</wp:posOffset>
                </wp:positionV>
                <wp:extent cx="2775585" cy="445135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82" w:rsidRPr="000530BE" w:rsidRDefault="00555F93" w:rsidP="000345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for Økonomi, Løn og Indkøb</w:t>
                            </w:r>
                          </w:p>
                          <w:p w:rsidR="00890382" w:rsidRPr="00E349DF" w:rsidRDefault="00AA780E" w:rsidP="00AA780E">
                            <w:pPr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0" w:name="Kontaktperson"/>
                            <w:bookmarkEnd w:id="0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Side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4.55pt;margin-top:-82.4pt;width:218.5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7b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" stroked="f">
                <v:textbox>
                  <w:txbxContent>
                    <w:p w:rsidR="00890382" w:rsidRPr="000530BE" w:rsidRDefault="00555F93" w:rsidP="000345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for Økonomi, Løn og Indkøb</w:t>
                      </w:r>
                    </w:p>
                    <w:p w:rsidR="00890382" w:rsidRPr="00E349DF" w:rsidRDefault="00AA780E" w:rsidP="00AA780E">
                      <w:pPr>
                        <w:jc w:val="right"/>
                        <w:rPr>
                          <w:b w:val="0"/>
                          <w:sz w:val="20"/>
                          <w:szCs w:val="20"/>
                        </w:rPr>
                      </w:pPr>
                      <w:bookmarkStart w:id="1" w:name="Kontaktperson"/>
                      <w:bookmarkEnd w:id="1"/>
                      <w:r>
                        <w:rPr>
                          <w:b w:val="0"/>
                          <w:sz w:val="20"/>
                          <w:szCs w:val="20"/>
                        </w:rPr>
                        <w:t>Side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Vedr"/>
      <w:bookmarkEnd w:id="2"/>
      <w:r w:rsidR="00555F93">
        <w:t>M</w:t>
      </w:r>
      <w:r w:rsidR="000530BE">
        <w:t>eddelelse om barselsorlov</w:t>
      </w:r>
    </w:p>
    <w:p w:rsidR="004A6FA4" w:rsidRPr="003431EC" w:rsidRDefault="004A6FA4" w:rsidP="00034572">
      <w:pPr>
        <w:rPr>
          <w:b w:val="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2835"/>
      </w:tblGrid>
      <w:tr w:rsidR="009C0830" w:rsidRPr="00961F43" w:rsidTr="00785482"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</w:tcPr>
          <w:p w:rsidR="009C0830" w:rsidRPr="00961F43" w:rsidRDefault="009C0830" w:rsidP="00961F4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6E6E6"/>
          </w:tcPr>
          <w:p w:rsidR="009C0830" w:rsidRPr="00961F43" w:rsidRDefault="009C0830" w:rsidP="00961F43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Navn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9C0830" w:rsidRPr="00961F43" w:rsidRDefault="009C0830" w:rsidP="007854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Cpr.nr.</w:t>
            </w:r>
          </w:p>
        </w:tc>
      </w:tr>
      <w:tr w:rsidR="009C0830" w:rsidRPr="00961F43" w:rsidTr="00961F43">
        <w:tc>
          <w:tcPr>
            <w:tcW w:w="1101" w:type="dxa"/>
            <w:shd w:val="clear" w:color="auto" w:fill="E6E6E6"/>
          </w:tcPr>
          <w:p w:rsidR="009C0830" w:rsidRPr="00961F43" w:rsidRDefault="009C0830" w:rsidP="00961F43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Mor</w:t>
            </w:r>
          </w:p>
        </w:tc>
        <w:tc>
          <w:tcPr>
            <w:tcW w:w="5386" w:type="dxa"/>
            <w:shd w:val="clear" w:color="auto" w:fill="auto"/>
          </w:tcPr>
          <w:p w:rsidR="009C0830" w:rsidRPr="0025395E" w:rsidRDefault="0025395E" w:rsidP="0025395E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F22F6" w:rsidRPr="0025395E" w:rsidRDefault="0025395E" w:rsidP="0025395E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bookmarkStart w:id="3" w:name="Tekst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F42846" w:rsidRPr="00961F43" w:rsidTr="00961F43">
        <w:tc>
          <w:tcPr>
            <w:tcW w:w="1101" w:type="dxa"/>
            <w:shd w:val="clear" w:color="auto" w:fill="E6E6E6"/>
          </w:tcPr>
          <w:p w:rsidR="00F42846" w:rsidRPr="00961F43" w:rsidRDefault="00F42846" w:rsidP="00961F43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Far</w:t>
            </w:r>
          </w:p>
        </w:tc>
        <w:tc>
          <w:tcPr>
            <w:tcW w:w="5386" w:type="dxa"/>
            <w:shd w:val="clear" w:color="auto" w:fill="auto"/>
          </w:tcPr>
          <w:p w:rsidR="00F42846" w:rsidRPr="0025395E" w:rsidRDefault="00F42846" w:rsidP="00961F43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F42846" w:rsidRDefault="00F42846" w:rsidP="00F42846">
            <w:pPr>
              <w:jc w:val="center"/>
            </w:pPr>
            <w:r w:rsidRPr="00210301">
              <w:rPr>
                <w:b w:val="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210301">
              <w:rPr>
                <w:b w:val="0"/>
                <w:sz w:val="18"/>
                <w:szCs w:val="18"/>
              </w:rPr>
              <w:instrText xml:space="preserve"> FORMTEXT </w:instrText>
            </w:r>
            <w:r w:rsidRPr="00210301">
              <w:rPr>
                <w:b w:val="0"/>
                <w:sz w:val="18"/>
                <w:szCs w:val="18"/>
              </w:rPr>
            </w:r>
            <w:r w:rsidRPr="00210301">
              <w:rPr>
                <w:b w:val="0"/>
                <w:sz w:val="18"/>
                <w:szCs w:val="18"/>
              </w:rPr>
              <w:fldChar w:fldCharType="separate"/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42846" w:rsidRPr="00961F43" w:rsidTr="00961F43">
        <w:trPr>
          <w:trHeight w:val="328"/>
        </w:trPr>
        <w:tc>
          <w:tcPr>
            <w:tcW w:w="1101" w:type="dxa"/>
            <w:shd w:val="clear" w:color="auto" w:fill="E6E6E6"/>
          </w:tcPr>
          <w:p w:rsidR="00F42846" w:rsidRPr="00961F43" w:rsidRDefault="00F42846" w:rsidP="00961F43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Barn</w:t>
            </w:r>
          </w:p>
        </w:tc>
        <w:tc>
          <w:tcPr>
            <w:tcW w:w="5386" w:type="dxa"/>
            <w:shd w:val="clear" w:color="auto" w:fill="auto"/>
          </w:tcPr>
          <w:p w:rsidR="00F42846" w:rsidRPr="0025395E" w:rsidRDefault="00F42846" w:rsidP="00961F43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F42846" w:rsidRDefault="00F42846" w:rsidP="00F42846">
            <w:pPr>
              <w:jc w:val="center"/>
            </w:pPr>
            <w:r w:rsidRPr="00210301">
              <w:rPr>
                <w:b w:val="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210301">
              <w:rPr>
                <w:b w:val="0"/>
                <w:sz w:val="18"/>
                <w:szCs w:val="18"/>
              </w:rPr>
              <w:instrText xml:space="preserve"> FORMTEXT </w:instrText>
            </w:r>
            <w:r w:rsidRPr="00210301">
              <w:rPr>
                <w:b w:val="0"/>
                <w:sz w:val="18"/>
                <w:szCs w:val="18"/>
              </w:rPr>
            </w:r>
            <w:r w:rsidRPr="00210301">
              <w:rPr>
                <w:b w:val="0"/>
                <w:sz w:val="18"/>
                <w:szCs w:val="18"/>
              </w:rPr>
              <w:fldChar w:fldCharType="separate"/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noProof/>
                <w:sz w:val="18"/>
                <w:szCs w:val="18"/>
              </w:rPr>
              <w:t> </w:t>
            </w:r>
            <w:r w:rsidRPr="00210301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9C0830" w:rsidRPr="00BA1DAA" w:rsidRDefault="009C0830" w:rsidP="001717D1">
      <w:pPr>
        <w:ind w:right="-2268"/>
        <w:rPr>
          <w:sz w:val="18"/>
          <w:szCs w:val="18"/>
        </w:rPr>
      </w:pPr>
    </w:p>
    <w:p w:rsidR="009C0830" w:rsidRDefault="009C0830" w:rsidP="00062812">
      <w:pPr>
        <w:spacing w:line="360" w:lineRule="auto"/>
        <w:rPr>
          <w:b w:val="0"/>
          <w:sz w:val="18"/>
          <w:szCs w:val="18"/>
        </w:rPr>
      </w:pPr>
      <w:r w:rsidRPr="00062812">
        <w:rPr>
          <w:b w:val="0"/>
          <w:sz w:val="18"/>
          <w:szCs w:val="18"/>
        </w:rPr>
        <w:t>Har barnet været indlagt efter fødslen kan barselsorloven forlænges med tilsvarende antal uger som in</w:t>
      </w:r>
      <w:r w:rsidRPr="00062812">
        <w:rPr>
          <w:b w:val="0"/>
          <w:sz w:val="18"/>
          <w:szCs w:val="18"/>
        </w:rPr>
        <w:t>d</w:t>
      </w:r>
      <w:r w:rsidRPr="00062812">
        <w:rPr>
          <w:b w:val="0"/>
          <w:sz w:val="18"/>
          <w:szCs w:val="18"/>
        </w:rPr>
        <w:t>læggelsen har varet. Perioden for indlæggelsen tillægges periode</w:t>
      </w:r>
      <w:r w:rsidR="00BA1DAA" w:rsidRPr="00062812">
        <w:rPr>
          <w:b w:val="0"/>
          <w:sz w:val="18"/>
          <w:szCs w:val="18"/>
        </w:rPr>
        <w:t>n for barsel med løn</w:t>
      </w:r>
      <w:r w:rsidRPr="00062812">
        <w:rPr>
          <w:b w:val="0"/>
          <w:sz w:val="18"/>
          <w:szCs w:val="18"/>
        </w:rPr>
        <w:t xml:space="preserve"> og dokumentation for indlæggelse vedlægges. </w:t>
      </w:r>
      <w:r w:rsidR="00BA1DAA" w:rsidRPr="00062812">
        <w:rPr>
          <w:b w:val="0"/>
          <w:sz w:val="18"/>
          <w:szCs w:val="18"/>
        </w:rPr>
        <w:t>Medarbejder skal aflevere dokumentation til leder</w:t>
      </w:r>
      <w:r w:rsidRPr="00062812">
        <w:rPr>
          <w:b w:val="0"/>
          <w:sz w:val="18"/>
          <w:szCs w:val="18"/>
        </w:rPr>
        <w:t>.</w:t>
      </w:r>
    </w:p>
    <w:p w:rsidR="00062812" w:rsidRDefault="00062812" w:rsidP="003431EC">
      <w:pPr>
        <w:rPr>
          <w:b w:val="0"/>
          <w:sz w:val="18"/>
          <w:szCs w:val="18"/>
        </w:rPr>
      </w:pPr>
    </w:p>
    <w:p w:rsidR="003431EC" w:rsidRPr="00062812" w:rsidRDefault="003431EC" w:rsidP="003431EC">
      <w:pPr>
        <w:rPr>
          <w:b w:val="0"/>
          <w:sz w:val="18"/>
          <w:szCs w:val="18"/>
        </w:rPr>
      </w:pPr>
    </w:p>
    <w:p w:rsidR="009C0830" w:rsidRPr="005F1B25" w:rsidRDefault="005F1B25" w:rsidP="00DF4FC8">
      <w:pPr>
        <w:spacing w:line="360" w:lineRule="auto"/>
        <w:ind w:right="-2268"/>
        <w:rPr>
          <w:sz w:val="22"/>
          <w:szCs w:val="22"/>
        </w:rPr>
      </w:pPr>
      <w:r w:rsidRPr="005F1B25">
        <w:rPr>
          <w:sz w:val="22"/>
          <w:szCs w:val="22"/>
        </w:rPr>
        <w:t>Hvilken type barsel afholdes</w:t>
      </w:r>
    </w:p>
    <w:p w:rsidR="009C0830" w:rsidRDefault="009C0830" w:rsidP="00062812">
      <w:pPr>
        <w:spacing w:line="360" w:lineRule="auto"/>
        <w:ind w:right="-226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Starttidspunkt for barselsorloven er dagen efter fødselstidspunktet.</w:t>
      </w:r>
    </w:p>
    <w:p w:rsidR="009C0830" w:rsidRDefault="009C0830" w:rsidP="00062812">
      <w:pPr>
        <w:spacing w:line="360" w:lineRule="auto"/>
        <w:ind w:right="-226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 begge forældre kan afholde barselsorlov</w:t>
      </w:r>
      <w:r w:rsidR="003431EC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skal I afkrydse hvilken type orlov I ønsker at afholde.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7"/>
        <w:gridCol w:w="1134"/>
      </w:tblGrid>
      <w:tr w:rsidR="009C0830" w:rsidRPr="00961F43" w:rsidTr="00052310"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Type</w:t>
            </w:r>
          </w:p>
        </w:tc>
        <w:tc>
          <w:tcPr>
            <w:tcW w:w="7087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Valg efter fødslen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Sæt X</w:t>
            </w:r>
          </w:p>
        </w:tc>
      </w:tr>
      <w:tr w:rsidR="009C0830" w:rsidRPr="00961F43" w:rsidTr="00052310">
        <w:tc>
          <w:tcPr>
            <w:tcW w:w="1101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C0830" w:rsidRPr="00961F43" w:rsidRDefault="009C0830" w:rsidP="00052310">
            <w:pPr>
              <w:spacing w:line="360" w:lineRule="auto"/>
              <w:ind w:right="-1100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Barselsorlov 46 uger + 2 uger til far (inden for de første 14 uger)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830" w:rsidRPr="00961F43" w:rsidRDefault="00DF4FC8" w:rsidP="007E2326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</w:instrText>
            </w:r>
            <w:bookmarkStart w:id="4" w:name="Kontrol1"/>
            <w:r>
              <w:rPr>
                <w:b w:val="0"/>
                <w:sz w:val="18"/>
                <w:szCs w:val="18"/>
              </w:rPr>
              <w:instrText xml:space="preserve">FORMCHECKBOX </w:instrText>
            </w:r>
            <w:r w:rsidR="00A231B9">
              <w:rPr>
                <w:b w:val="0"/>
                <w:sz w:val="18"/>
                <w:szCs w:val="18"/>
              </w:rPr>
            </w:r>
            <w:r w:rsidR="00A231B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9C0830" w:rsidRPr="00961F43" w:rsidTr="00052310">
        <w:tc>
          <w:tcPr>
            <w:tcW w:w="1101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C0830" w:rsidRPr="00961F43" w:rsidRDefault="009C0830" w:rsidP="00052310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Barselsorlov forlænget med 8 uger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830" w:rsidRPr="00961F43" w:rsidRDefault="00DF4FC8" w:rsidP="007E2326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2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A231B9">
              <w:rPr>
                <w:b w:val="0"/>
                <w:sz w:val="18"/>
                <w:szCs w:val="18"/>
              </w:rPr>
            </w:r>
            <w:r w:rsidR="00A231B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9C0830" w:rsidRPr="00961F43" w:rsidTr="00052310">
        <w:tc>
          <w:tcPr>
            <w:tcW w:w="1101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C0830" w:rsidRPr="00961F43" w:rsidRDefault="009C0830" w:rsidP="00052310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Barselsorlov forlænget med 14 uger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830" w:rsidRPr="00961F43" w:rsidRDefault="00DF4FC8" w:rsidP="007E2326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A231B9">
              <w:rPr>
                <w:b w:val="0"/>
                <w:sz w:val="18"/>
                <w:szCs w:val="18"/>
              </w:rPr>
            </w:r>
            <w:r w:rsidR="00A231B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9C0830" w:rsidRPr="00961F43" w:rsidTr="00052310">
        <w:tc>
          <w:tcPr>
            <w:tcW w:w="1101" w:type="dxa"/>
            <w:shd w:val="clear" w:color="auto" w:fill="E6E6E6"/>
            <w:vAlign w:val="center"/>
          </w:tcPr>
          <w:p w:rsidR="009C0830" w:rsidRPr="00961F43" w:rsidRDefault="009C0830" w:rsidP="00052310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C0830" w:rsidRPr="00961F43" w:rsidRDefault="009C0830" w:rsidP="00052310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Barselsorlov med delvis genoptagelse af arbejdet eller udskydelse af orlov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830" w:rsidRPr="00961F43" w:rsidRDefault="00DF4FC8" w:rsidP="007E2326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A231B9">
              <w:rPr>
                <w:b w:val="0"/>
                <w:sz w:val="18"/>
                <w:szCs w:val="18"/>
              </w:rPr>
            </w:r>
            <w:r w:rsidR="00A231B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2137CB" w:rsidRPr="00961F43" w:rsidTr="00052310">
        <w:tc>
          <w:tcPr>
            <w:tcW w:w="1101" w:type="dxa"/>
            <w:shd w:val="clear" w:color="auto" w:fill="E6E6E6"/>
            <w:vAlign w:val="center"/>
          </w:tcPr>
          <w:p w:rsidR="002137CB" w:rsidRPr="00961F43" w:rsidRDefault="002137CB" w:rsidP="00052310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137CB" w:rsidRPr="00961F43" w:rsidRDefault="002137CB" w:rsidP="00052310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961F43">
              <w:rPr>
                <w:b w:val="0"/>
                <w:sz w:val="18"/>
                <w:szCs w:val="18"/>
              </w:rPr>
              <w:t xml:space="preserve">Barselsorlov </w:t>
            </w:r>
            <w:r w:rsidRPr="00961F43">
              <w:rPr>
                <w:b w:val="0"/>
                <w:i/>
                <w:sz w:val="18"/>
                <w:szCs w:val="18"/>
              </w:rPr>
              <w:t>kun</w:t>
            </w:r>
            <w:r w:rsidRPr="00961F43">
              <w:rPr>
                <w:b w:val="0"/>
                <w:sz w:val="18"/>
                <w:szCs w:val="18"/>
              </w:rPr>
              <w:t xml:space="preserve"> med løn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CB" w:rsidRPr="00961F43" w:rsidRDefault="00DF4FC8" w:rsidP="007E2326">
            <w:pPr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5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A231B9">
              <w:rPr>
                <w:b w:val="0"/>
                <w:sz w:val="18"/>
                <w:szCs w:val="18"/>
              </w:rPr>
            </w:r>
            <w:r w:rsidR="00A231B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555F93" w:rsidRPr="003431EC" w:rsidRDefault="00555F93" w:rsidP="003431EC">
      <w:pPr>
        <w:rPr>
          <w:b w:val="0"/>
          <w:sz w:val="18"/>
          <w:szCs w:val="18"/>
        </w:rPr>
      </w:pPr>
    </w:p>
    <w:p w:rsidR="009C0830" w:rsidRPr="003431EC" w:rsidRDefault="009C0830" w:rsidP="003431EC">
      <w:pPr>
        <w:ind w:right="-2268"/>
        <w:rPr>
          <w:b w:val="0"/>
          <w:sz w:val="18"/>
          <w:szCs w:val="18"/>
        </w:rPr>
      </w:pPr>
    </w:p>
    <w:p w:rsidR="009C0830" w:rsidRPr="002137CB" w:rsidRDefault="009C0830" w:rsidP="00DF4FC8">
      <w:pPr>
        <w:spacing w:line="360" w:lineRule="auto"/>
        <w:ind w:right="-2268"/>
        <w:rPr>
          <w:sz w:val="22"/>
          <w:szCs w:val="22"/>
        </w:rPr>
      </w:pPr>
      <w:r w:rsidRPr="002137CB">
        <w:rPr>
          <w:sz w:val="22"/>
          <w:szCs w:val="22"/>
        </w:rPr>
        <w:t>Barselsorlov med løn</w:t>
      </w:r>
    </w:p>
    <w:p w:rsidR="001717D1" w:rsidRPr="00BA1DAA" w:rsidRDefault="001717D1" w:rsidP="00062812">
      <w:pPr>
        <w:tabs>
          <w:tab w:val="left" w:pos="3686"/>
          <w:tab w:val="left" w:pos="5387"/>
        </w:tabs>
        <w:spacing w:line="360" w:lineRule="auto"/>
        <w:ind w:right="-2268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>Inden for de første 14 uger efter fødslen:</w:t>
      </w:r>
      <w:r w:rsidRPr="00BA1DAA">
        <w:rPr>
          <w:b w:val="0"/>
          <w:sz w:val="18"/>
          <w:szCs w:val="18"/>
        </w:rPr>
        <w:tab/>
        <w:t>Mor: 14 uger</w:t>
      </w:r>
      <w:r w:rsidRPr="00BA1DAA">
        <w:rPr>
          <w:b w:val="0"/>
          <w:sz w:val="18"/>
          <w:szCs w:val="18"/>
        </w:rPr>
        <w:tab/>
        <w:t>Far: 2 uger</w:t>
      </w:r>
    </w:p>
    <w:p w:rsidR="001717D1" w:rsidRPr="00BA1DAA" w:rsidRDefault="001717D1" w:rsidP="00062812">
      <w:pPr>
        <w:tabs>
          <w:tab w:val="left" w:pos="3686"/>
          <w:tab w:val="left" w:pos="5387"/>
          <w:tab w:val="left" w:pos="6804"/>
        </w:tabs>
        <w:spacing w:line="360" w:lineRule="auto"/>
        <w:ind w:right="-2268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>Efter den 14. uge</w:t>
      </w:r>
      <w:r w:rsidRPr="00BA1DAA">
        <w:rPr>
          <w:b w:val="0"/>
          <w:sz w:val="18"/>
          <w:szCs w:val="18"/>
        </w:rPr>
        <w:tab/>
        <w:t xml:space="preserve">Mor: 6 uger </w:t>
      </w:r>
      <w:r w:rsidRPr="00BA1DAA">
        <w:rPr>
          <w:b w:val="0"/>
          <w:sz w:val="18"/>
          <w:szCs w:val="18"/>
        </w:rPr>
        <w:tab/>
        <w:t xml:space="preserve">Far: </w:t>
      </w:r>
      <w:r w:rsidR="00555F93" w:rsidRPr="00BA1DAA">
        <w:rPr>
          <w:b w:val="0"/>
          <w:sz w:val="18"/>
          <w:szCs w:val="18"/>
        </w:rPr>
        <w:t>7</w:t>
      </w:r>
      <w:r w:rsidRPr="00BA1DAA">
        <w:rPr>
          <w:b w:val="0"/>
          <w:sz w:val="18"/>
          <w:szCs w:val="18"/>
        </w:rPr>
        <w:t xml:space="preserve"> uger</w:t>
      </w:r>
      <w:r w:rsidR="00052310" w:rsidRPr="00BA1DAA">
        <w:rPr>
          <w:sz w:val="18"/>
          <w:szCs w:val="18"/>
        </w:rPr>
        <w:t>*</w:t>
      </w:r>
      <w:r w:rsidRPr="00BA1DAA">
        <w:rPr>
          <w:b w:val="0"/>
          <w:sz w:val="18"/>
          <w:szCs w:val="18"/>
        </w:rPr>
        <w:tab/>
        <w:t xml:space="preserve"> Til deling: 6 uger</w:t>
      </w:r>
    </w:p>
    <w:p w:rsidR="001717D1" w:rsidRDefault="009337FA" w:rsidP="00062812">
      <w:pPr>
        <w:spacing w:line="360" w:lineRule="auto"/>
        <w:ind w:left="2608" w:right="-2268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 xml:space="preserve">                </w:t>
      </w:r>
      <w:r w:rsidR="00052310" w:rsidRPr="00BA1DAA">
        <w:rPr>
          <w:sz w:val="18"/>
          <w:szCs w:val="18"/>
        </w:rPr>
        <w:t>*</w:t>
      </w:r>
      <w:r w:rsidR="00555F93" w:rsidRPr="00BA1DAA">
        <w:rPr>
          <w:b w:val="0"/>
          <w:sz w:val="18"/>
          <w:szCs w:val="18"/>
        </w:rPr>
        <w:t>Far kan afholde 7 uger for børn født fra den 01.04.15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3685"/>
      </w:tblGrid>
      <w:tr w:rsidR="002F22F6" w:rsidRPr="002F22F6" w:rsidTr="00785482">
        <w:trPr>
          <w:trHeight w:val="3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A"/>
            <w:noWrap/>
            <w:vAlign w:val="center"/>
            <w:hideMark/>
          </w:tcPr>
          <w:p w:rsidR="002F22F6" w:rsidRPr="002F22F6" w:rsidRDefault="002F22F6" w:rsidP="00785482">
            <w:pPr>
              <w:jc w:val="center"/>
              <w:rPr>
                <w:bCs/>
                <w:color w:val="000000"/>
                <w:sz w:val="20"/>
                <w:szCs w:val="20"/>
                <w:lang w:eastAsia="da-DK"/>
              </w:rPr>
            </w:pPr>
            <w:r w:rsidRPr="002F22F6">
              <w:rPr>
                <w:bCs/>
                <w:color w:val="000000"/>
                <w:sz w:val="20"/>
                <w:szCs w:val="20"/>
                <w:lang w:eastAsia="da-DK"/>
              </w:rPr>
              <w:t>Hvem afholder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A"/>
            <w:noWrap/>
            <w:vAlign w:val="center"/>
            <w:hideMark/>
          </w:tcPr>
          <w:p w:rsidR="002F22F6" w:rsidRPr="002F22F6" w:rsidRDefault="002F22F6" w:rsidP="00D574CB">
            <w:pPr>
              <w:jc w:val="center"/>
              <w:rPr>
                <w:bCs/>
                <w:color w:val="000000"/>
                <w:sz w:val="20"/>
                <w:szCs w:val="20"/>
                <w:lang w:eastAsia="da-DK"/>
              </w:rPr>
            </w:pPr>
            <w:r w:rsidRPr="002F22F6">
              <w:rPr>
                <w:bCs/>
                <w:color w:val="000000"/>
                <w:sz w:val="20"/>
                <w:szCs w:val="20"/>
                <w:lang w:eastAsia="da-DK"/>
              </w:rPr>
              <w:t>Perioder / datoer</w:t>
            </w:r>
          </w:p>
        </w:tc>
      </w:tr>
      <w:tr w:rsidR="002F22F6" w:rsidRPr="002F22F6" w:rsidTr="002F22F6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6" w:rsidRPr="0025395E" w:rsidRDefault="002F22F6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F22F6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="00C44DFB"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44DFB"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="00C44DFB" w:rsidRPr="0025395E">
              <w:rPr>
                <w:b w:val="0"/>
                <w:sz w:val="18"/>
                <w:szCs w:val="18"/>
              </w:rPr>
            </w:r>
            <w:r w:rsidR="00C44DFB" w:rsidRPr="0025395E">
              <w:rPr>
                <w:b w:val="0"/>
                <w:sz w:val="18"/>
                <w:szCs w:val="18"/>
              </w:rPr>
              <w:fldChar w:fldCharType="separate"/>
            </w:r>
            <w:r w:rsidR="00C44DFB" w:rsidRPr="0025395E">
              <w:rPr>
                <w:b w:val="0"/>
                <w:noProof/>
                <w:sz w:val="18"/>
                <w:szCs w:val="18"/>
              </w:rPr>
              <w:t> </w:t>
            </w:r>
            <w:r w:rsidR="00C44DFB" w:rsidRPr="0025395E">
              <w:rPr>
                <w:b w:val="0"/>
                <w:noProof/>
                <w:sz w:val="18"/>
                <w:szCs w:val="18"/>
              </w:rPr>
              <w:t> </w:t>
            </w:r>
            <w:r w:rsidR="00C44DFB" w:rsidRPr="0025395E">
              <w:rPr>
                <w:b w:val="0"/>
                <w:noProof/>
                <w:sz w:val="18"/>
                <w:szCs w:val="18"/>
              </w:rPr>
              <w:t> </w:t>
            </w:r>
            <w:r w:rsidR="00C44DFB" w:rsidRPr="0025395E">
              <w:rPr>
                <w:b w:val="0"/>
                <w:noProof/>
                <w:sz w:val="18"/>
                <w:szCs w:val="18"/>
              </w:rPr>
              <w:t> </w:t>
            </w:r>
            <w:r w:rsidR="00C44DFB" w:rsidRPr="0025395E">
              <w:rPr>
                <w:b w:val="0"/>
                <w:noProof/>
                <w:sz w:val="18"/>
                <w:szCs w:val="18"/>
              </w:rPr>
              <w:t> </w:t>
            </w:r>
            <w:r w:rsidR="00C44DFB"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0E" w:rsidRPr="0025395E" w:rsidRDefault="00DF4FC8" w:rsidP="00B8480E">
            <w:pPr>
              <w:jc w:val="center"/>
              <w:rPr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</w:instrText>
            </w:r>
            <w:bookmarkStart w:id="9" w:name="Tekst3"/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DF4FC8" w:rsidRPr="002F22F6" w:rsidTr="00A1050F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A1050F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A1050F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A1050F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A1050F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2F22F6" w:rsidRPr="00BA1DAA" w:rsidRDefault="002F22F6" w:rsidP="00062812">
      <w:pPr>
        <w:spacing w:line="360" w:lineRule="auto"/>
        <w:ind w:left="-142" w:right="-2268"/>
        <w:rPr>
          <w:b w:val="0"/>
          <w:sz w:val="18"/>
          <w:szCs w:val="18"/>
        </w:rPr>
      </w:pPr>
    </w:p>
    <w:p w:rsidR="009C0830" w:rsidRPr="00BA1DAA" w:rsidRDefault="009C0830" w:rsidP="00062812">
      <w:pPr>
        <w:spacing w:line="360" w:lineRule="auto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>Vær opmærksom på</w:t>
      </w:r>
      <w:r w:rsidR="00BA1DAA">
        <w:rPr>
          <w:b w:val="0"/>
          <w:sz w:val="18"/>
          <w:szCs w:val="18"/>
        </w:rPr>
        <w:t>,</w:t>
      </w:r>
      <w:r w:rsidRPr="00BA1DAA">
        <w:rPr>
          <w:b w:val="0"/>
          <w:sz w:val="18"/>
          <w:szCs w:val="18"/>
        </w:rPr>
        <w:t xml:space="preserve"> at </w:t>
      </w:r>
      <w:r w:rsidR="001717D1" w:rsidRPr="00BA1DAA">
        <w:rPr>
          <w:b w:val="0"/>
          <w:sz w:val="18"/>
          <w:szCs w:val="18"/>
        </w:rPr>
        <w:t>retten til fuld løn er betinget af, at Fredensborg Kommune som arbejdsgiver kan få dagpengerefusion (som fratrækkes forældrenes 32 ugers dagpengeret efter den 14. uge)</w:t>
      </w:r>
    </w:p>
    <w:p w:rsidR="00555F93" w:rsidRPr="00B8480E" w:rsidRDefault="00B8480E" w:rsidP="00062812">
      <w:pPr>
        <w:spacing w:line="360" w:lineRule="auto"/>
        <w:ind w:right="-198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Far kan vælge ikke at afholde 2 ugers fædreorlov sammenhængende </w:t>
      </w:r>
    </w:p>
    <w:p w:rsidR="00B8480E" w:rsidRDefault="00B8480E" w:rsidP="00062812">
      <w:pPr>
        <w:spacing w:line="360" w:lineRule="auto"/>
        <w:ind w:right="-198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 2 uger skal afholdes indenfor de første 14 uger, men kan opdeles eller spredes over en</w:t>
      </w:r>
    </w:p>
    <w:p w:rsidR="00624650" w:rsidRDefault="00B8480E" w:rsidP="00062812">
      <w:pPr>
        <w:spacing w:line="360" w:lineRule="auto"/>
        <w:ind w:right="-1985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længere periode.</w:t>
      </w:r>
      <w:proofErr w:type="gramEnd"/>
      <w:r>
        <w:rPr>
          <w:b w:val="0"/>
          <w:sz w:val="20"/>
          <w:szCs w:val="20"/>
        </w:rPr>
        <w:t xml:space="preserve"> F.eks. som enkeltdage. Afholdelse skal aftales med leder.</w:t>
      </w:r>
    </w:p>
    <w:p w:rsidR="003431EC" w:rsidRPr="00B8480E" w:rsidRDefault="003431EC" w:rsidP="00062812">
      <w:pPr>
        <w:spacing w:line="360" w:lineRule="auto"/>
        <w:ind w:right="-1985"/>
        <w:rPr>
          <w:b w:val="0"/>
          <w:sz w:val="20"/>
          <w:szCs w:val="20"/>
        </w:rPr>
      </w:pPr>
    </w:p>
    <w:p w:rsidR="000530BE" w:rsidRPr="00DE2C07" w:rsidRDefault="00AA780E" w:rsidP="00DF4FC8">
      <w:pPr>
        <w:spacing w:line="360" w:lineRule="auto"/>
        <w:ind w:right="-1985"/>
        <w:rPr>
          <w:sz w:val="22"/>
          <w:szCs w:val="22"/>
        </w:rPr>
      </w:pPr>
      <w:r>
        <w:rPr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1E94A" wp14:editId="688FBB2F">
                <wp:simplePos x="0" y="0"/>
                <wp:positionH relativeFrom="column">
                  <wp:posOffset>3639185</wp:posOffset>
                </wp:positionH>
                <wp:positionV relativeFrom="paragraph">
                  <wp:posOffset>-767715</wp:posOffset>
                </wp:positionV>
                <wp:extent cx="2775585" cy="445135"/>
                <wp:effectExtent l="0" t="0" r="5715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0E" w:rsidRPr="000530BE" w:rsidRDefault="00AA780E" w:rsidP="00AA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for Økonomi, Løn og Indkøb</w:t>
                            </w:r>
                          </w:p>
                          <w:p w:rsidR="00AA780E" w:rsidRPr="00E349DF" w:rsidRDefault="00AA780E" w:rsidP="00AA780E">
                            <w:pPr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Side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55pt;margin-top:-60.45pt;width:218.5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wn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" stroked="f">
                <v:textbox>
                  <w:txbxContent>
                    <w:p w:rsidR="00AA780E" w:rsidRPr="000530BE" w:rsidRDefault="00AA780E" w:rsidP="00AA78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for Økonomi, Løn og Indkøb</w:t>
                      </w:r>
                    </w:p>
                    <w:p w:rsidR="00AA780E" w:rsidRPr="00E349DF" w:rsidRDefault="00AA780E" w:rsidP="00AA780E">
                      <w:pPr>
                        <w:jc w:val="right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Side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7CB" w:rsidRPr="00DE2C07">
        <w:rPr>
          <w:sz w:val="22"/>
          <w:szCs w:val="22"/>
        </w:rPr>
        <w:t>Barselsorlov med dagpenge</w:t>
      </w:r>
    </w:p>
    <w:p w:rsidR="00D11D7C" w:rsidRPr="00BA1DAA" w:rsidRDefault="002137CB" w:rsidP="00062812">
      <w:pPr>
        <w:spacing w:line="360" w:lineRule="auto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>Hvis der er afhold</w:t>
      </w:r>
      <w:r w:rsidR="00D11D7C" w:rsidRPr="00BA1DAA">
        <w:rPr>
          <w:b w:val="0"/>
          <w:sz w:val="18"/>
          <w:szCs w:val="18"/>
        </w:rPr>
        <w:t xml:space="preserve">t </w:t>
      </w:r>
      <w:r w:rsidRPr="00BA1DAA">
        <w:rPr>
          <w:b w:val="0"/>
          <w:sz w:val="18"/>
          <w:szCs w:val="18"/>
        </w:rPr>
        <w:t>14+ 6+</w:t>
      </w:r>
      <w:r w:rsidR="009A2166" w:rsidRPr="00BA1DAA">
        <w:rPr>
          <w:b w:val="0"/>
          <w:sz w:val="18"/>
          <w:szCs w:val="18"/>
        </w:rPr>
        <w:t>7+6 uger med løn er der 13</w:t>
      </w:r>
      <w:r w:rsidRPr="00BA1DAA">
        <w:rPr>
          <w:b w:val="0"/>
          <w:sz w:val="18"/>
          <w:szCs w:val="18"/>
        </w:rPr>
        <w:t xml:space="preserve"> uger tilbage med fulde dagpenge.</w:t>
      </w:r>
    </w:p>
    <w:p w:rsidR="002137CB" w:rsidRPr="00BA1DAA" w:rsidRDefault="002137CB" w:rsidP="00062812">
      <w:pPr>
        <w:spacing w:line="360" w:lineRule="auto"/>
        <w:rPr>
          <w:b w:val="0"/>
          <w:sz w:val="18"/>
          <w:szCs w:val="18"/>
        </w:rPr>
      </w:pPr>
      <w:r w:rsidRPr="00BA1DAA">
        <w:rPr>
          <w:b w:val="0"/>
          <w:sz w:val="18"/>
          <w:szCs w:val="18"/>
        </w:rPr>
        <w:t>Hvis mor har afholdt 14+6+6 og far ikke har</w:t>
      </w:r>
      <w:r w:rsidR="00D11D7C" w:rsidRPr="00BA1DAA">
        <w:rPr>
          <w:b w:val="0"/>
          <w:sz w:val="18"/>
          <w:szCs w:val="18"/>
        </w:rPr>
        <w:t xml:space="preserve"> af</w:t>
      </w:r>
      <w:r w:rsidRPr="00BA1DAA">
        <w:rPr>
          <w:b w:val="0"/>
          <w:sz w:val="18"/>
          <w:szCs w:val="18"/>
        </w:rPr>
        <w:t xml:space="preserve">holdt sine 6 ugers orlov med løn er der 20 uger tilbage med </w:t>
      </w:r>
      <w:r w:rsidR="00D11D7C" w:rsidRPr="00BA1DAA">
        <w:rPr>
          <w:b w:val="0"/>
          <w:sz w:val="18"/>
          <w:szCs w:val="18"/>
        </w:rPr>
        <w:t xml:space="preserve">fulde </w:t>
      </w:r>
      <w:r w:rsidRPr="00BA1DAA">
        <w:rPr>
          <w:b w:val="0"/>
          <w:sz w:val="18"/>
          <w:szCs w:val="18"/>
        </w:rPr>
        <w:t>dagpenge.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3685"/>
      </w:tblGrid>
      <w:tr w:rsidR="00B8480E" w:rsidRPr="002F22F6" w:rsidTr="00785482">
        <w:trPr>
          <w:trHeight w:val="3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9EA"/>
            <w:noWrap/>
            <w:vAlign w:val="center"/>
            <w:hideMark/>
          </w:tcPr>
          <w:p w:rsidR="00B8480E" w:rsidRPr="002F22F6" w:rsidRDefault="00B8480E" w:rsidP="00785482">
            <w:pPr>
              <w:jc w:val="center"/>
              <w:rPr>
                <w:bCs/>
                <w:color w:val="000000"/>
                <w:sz w:val="20"/>
                <w:szCs w:val="20"/>
                <w:lang w:eastAsia="da-DK"/>
              </w:rPr>
            </w:pPr>
            <w:bookmarkStart w:id="10" w:name="Start"/>
            <w:bookmarkEnd w:id="10"/>
            <w:r w:rsidRPr="002F22F6">
              <w:rPr>
                <w:bCs/>
                <w:color w:val="000000"/>
                <w:sz w:val="20"/>
                <w:szCs w:val="20"/>
                <w:lang w:eastAsia="da-DK"/>
              </w:rPr>
              <w:t>Hvem afholder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9EA"/>
            <w:noWrap/>
            <w:vAlign w:val="center"/>
            <w:hideMark/>
          </w:tcPr>
          <w:p w:rsidR="00B8480E" w:rsidRPr="002F22F6" w:rsidRDefault="00B8480E" w:rsidP="00D574CB">
            <w:pPr>
              <w:jc w:val="center"/>
              <w:rPr>
                <w:bCs/>
                <w:color w:val="000000"/>
                <w:sz w:val="20"/>
                <w:szCs w:val="20"/>
                <w:lang w:eastAsia="da-DK"/>
              </w:rPr>
            </w:pPr>
            <w:r w:rsidRPr="002F22F6">
              <w:rPr>
                <w:bCs/>
                <w:color w:val="000000"/>
                <w:sz w:val="20"/>
                <w:szCs w:val="20"/>
                <w:lang w:eastAsia="da-DK"/>
              </w:rPr>
              <w:t>Perioder / datoer</w:t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C8" w:rsidRPr="0025395E" w:rsidRDefault="00DF4FC8" w:rsidP="00D574CB">
            <w:pPr>
              <w:rPr>
                <w:b w:val="0"/>
                <w:color w:val="000000"/>
                <w:sz w:val="20"/>
                <w:szCs w:val="20"/>
                <w:lang w:eastAsia="da-DK"/>
              </w:rPr>
            </w:pPr>
            <w:r w:rsidRPr="0025395E">
              <w:rPr>
                <w:b w:val="0"/>
                <w:color w:val="000000"/>
                <w:sz w:val="20"/>
                <w:szCs w:val="20"/>
                <w:lang w:eastAsia="da-DK"/>
              </w:rPr>
              <w:t> </w:t>
            </w: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2F22F6" w:rsidTr="00B6536D">
        <w:trPr>
          <w:trHeight w:val="3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C8" w:rsidRPr="0025395E" w:rsidRDefault="00DF4FC8" w:rsidP="00DF4FC8">
            <w:pPr>
              <w:jc w:val="center"/>
            </w:pP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25395E">
              <w:rPr>
                <w:color w:val="000000"/>
                <w:sz w:val="20"/>
                <w:szCs w:val="20"/>
                <w:lang w:eastAsia="da-DK"/>
              </w:rPr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25395E">
              <w:rPr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2137CB" w:rsidRDefault="002137CB" w:rsidP="003431EC">
      <w:pPr>
        <w:pStyle w:val="StartBrdtekst"/>
        <w:rPr>
          <w:sz w:val="18"/>
          <w:szCs w:val="18"/>
        </w:rPr>
      </w:pPr>
    </w:p>
    <w:p w:rsidR="003431EC" w:rsidRPr="003431EC" w:rsidRDefault="003431EC" w:rsidP="003431EC">
      <w:pPr>
        <w:pStyle w:val="StartBrdtekst"/>
        <w:rPr>
          <w:sz w:val="18"/>
          <w:szCs w:val="18"/>
        </w:rPr>
      </w:pPr>
    </w:p>
    <w:p w:rsidR="002137CB" w:rsidRPr="00DE2C07" w:rsidRDefault="002137CB" w:rsidP="00DF4FC8">
      <w:pPr>
        <w:pStyle w:val="StartBrdtekst"/>
        <w:spacing w:line="360" w:lineRule="auto"/>
        <w:rPr>
          <w:b/>
          <w:sz w:val="22"/>
          <w:szCs w:val="22"/>
        </w:rPr>
      </w:pPr>
      <w:r w:rsidRPr="00DE2C07">
        <w:rPr>
          <w:b/>
          <w:sz w:val="22"/>
          <w:szCs w:val="22"/>
        </w:rPr>
        <w:t>Barselsorlov med delvis genoptagelse af arb</w:t>
      </w:r>
      <w:r w:rsidR="009A2166">
        <w:rPr>
          <w:b/>
          <w:sz w:val="22"/>
          <w:szCs w:val="22"/>
        </w:rPr>
        <w:t xml:space="preserve">ejde </w:t>
      </w:r>
      <w:r w:rsidRPr="00DE2C07">
        <w:rPr>
          <w:b/>
          <w:sz w:val="22"/>
          <w:szCs w:val="22"/>
        </w:rPr>
        <w:t>eller udskydelse af orlov</w:t>
      </w:r>
    </w:p>
    <w:p w:rsidR="00052310" w:rsidRPr="00BA1DAA" w:rsidRDefault="002137CB" w:rsidP="003431EC">
      <w:pPr>
        <w:pStyle w:val="StartBrdtekst"/>
        <w:spacing w:line="360" w:lineRule="auto"/>
        <w:rPr>
          <w:sz w:val="18"/>
          <w:szCs w:val="18"/>
        </w:rPr>
      </w:pPr>
      <w:r w:rsidRPr="00BA1DAA">
        <w:rPr>
          <w:sz w:val="18"/>
          <w:szCs w:val="18"/>
        </w:rPr>
        <w:t>Denne type barselsorlov er meget fleksibel, og I er velkom</w:t>
      </w:r>
      <w:r w:rsidR="00052310" w:rsidRPr="00BA1DAA">
        <w:rPr>
          <w:sz w:val="18"/>
          <w:szCs w:val="18"/>
        </w:rPr>
        <w:t>men</w:t>
      </w:r>
      <w:r w:rsidRPr="00BA1DAA">
        <w:rPr>
          <w:sz w:val="18"/>
          <w:szCs w:val="18"/>
        </w:rPr>
        <w:t xml:space="preserve"> til at kontakte </w:t>
      </w:r>
      <w:r w:rsidR="00555F93" w:rsidRPr="00BA1DAA">
        <w:rPr>
          <w:sz w:val="18"/>
          <w:szCs w:val="18"/>
        </w:rPr>
        <w:t>Løn og Regnskab</w:t>
      </w:r>
      <w:r w:rsidRPr="00BA1DAA">
        <w:rPr>
          <w:sz w:val="18"/>
          <w:szCs w:val="18"/>
        </w:rPr>
        <w:t xml:space="preserve"> eller</w:t>
      </w:r>
    </w:p>
    <w:p w:rsidR="002137CB" w:rsidRPr="00BA1DAA" w:rsidRDefault="002137CB" w:rsidP="003431EC">
      <w:pPr>
        <w:pStyle w:val="StartBrdtekst"/>
        <w:spacing w:line="360" w:lineRule="auto"/>
        <w:rPr>
          <w:sz w:val="18"/>
          <w:szCs w:val="18"/>
        </w:rPr>
      </w:pPr>
      <w:r w:rsidRPr="00BA1DAA">
        <w:rPr>
          <w:sz w:val="18"/>
          <w:szCs w:val="18"/>
        </w:rPr>
        <w:t xml:space="preserve"> </w:t>
      </w:r>
      <w:r w:rsidR="00555F93" w:rsidRPr="00BA1DAA">
        <w:rPr>
          <w:sz w:val="18"/>
          <w:szCs w:val="18"/>
        </w:rPr>
        <w:t>Udbetaling Danmark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2693"/>
      </w:tblGrid>
      <w:tr w:rsidR="002137CB" w:rsidRPr="00961F43" w:rsidTr="00785482">
        <w:tc>
          <w:tcPr>
            <w:tcW w:w="3794" w:type="dxa"/>
            <w:shd w:val="clear" w:color="auto" w:fill="E6E6E6"/>
            <w:vAlign w:val="center"/>
          </w:tcPr>
          <w:p w:rsidR="002137CB" w:rsidRPr="00961F43" w:rsidRDefault="002137CB" w:rsidP="007854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Hvem afholder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2137CB" w:rsidRPr="00961F43" w:rsidRDefault="002137CB" w:rsidP="007854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Periode</w:t>
            </w:r>
            <w:r w:rsidR="009A2166">
              <w:rPr>
                <w:sz w:val="18"/>
                <w:szCs w:val="18"/>
              </w:rPr>
              <w:t xml:space="preserve"> / datoer</w:t>
            </w:r>
          </w:p>
        </w:tc>
        <w:tc>
          <w:tcPr>
            <w:tcW w:w="2693" w:type="dxa"/>
            <w:shd w:val="clear" w:color="auto" w:fill="E6E6E6"/>
          </w:tcPr>
          <w:p w:rsidR="002137CB" w:rsidRPr="00785482" w:rsidRDefault="002137CB" w:rsidP="00961F4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5482">
              <w:rPr>
                <w:sz w:val="16"/>
                <w:szCs w:val="16"/>
              </w:rPr>
              <w:t>Genoptaget arbejdstid/uge</w:t>
            </w:r>
          </w:p>
          <w:p w:rsidR="002137CB" w:rsidRPr="00961F43" w:rsidRDefault="002137CB" w:rsidP="00961F43">
            <w:pPr>
              <w:spacing w:line="360" w:lineRule="auto"/>
              <w:ind w:left="-107" w:firstLine="107"/>
              <w:jc w:val="center"/>
              <w:rPr>
                <w:sz w:val="18"/>
                <w:szCs w:val="18"/>
              </w:rPr>
            </w:pPr>
            <w:r w:rsidRPr="00785482">
              <w:rPr>
                <w:sz w:val="16"/>
                <w:szCs w:val="16"/>
              </w:rPr>
              <w:t>Antal udskudte uger</w:t>
            </w:r>
          </w:p>
        </w:tc>
      </w:tr>
      <w:tr w:rsidR="00DF4FC8" w:rsidRPr="005F1B25" w:rsidTr="00C47380">
        <w:trPr>
          <w:trHeight w:val="331"/>
        </w:trPr>
        <w:tc>
          <w:tcPr>
            <w:tcW w:w="3794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C51309">
              <w:rPr>
                <w:b w:val="0"/>
                <w:color w:val="FFFFFF" w:themeColor="background1"/>
                <w:sz w:val="18"/>
                <w:szCs w:val="18"/>
                <w14:textFill>
                  <w14:noFill/>
                </w14:textFill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51309">
              <w:rPr>
                <w:b w:val="0"/>
                <w:color w:val="FFFFFF" w:themeColor="background1"/>
                <w:sz w:val="18"/>
                <w:szCs w:val="18"/>
                <w14:textFill>
                  <w14:noFill/>
                </w14:textFill>
              </w:rPr>
              <w:instrText xml:space="preserve"> FORMTEXT </w:instrText>
            </w:r>
            <w:r w:rsidRPr="00C51309">
              <w:rPr>
                <w:b w:val="0"/>
                <w:color w:val="FFFFFF" w:themeColor="background1"/>
                <w:sz w:val="18"/>
                <w:szCs w:val="18"/>
                <w14:textFill>
                  <w14:noFill/>
                </w14:textFill>
              </w:rPr>
            </w:r>
            <w:r w:rsidRPr="00C51309">
              <w:rPr>
                <w:b w:val="0"/>
                <w:color w:val="FFFFFF" w:themeColor="background1"/>
                <w:sz w:val="18"/>
                <w:szCs w:val="18"/>
                <w14:textFill>
                  <w14:noFill/>
                </w14:textFill>
              </w:rPr>
              <w:fldChar w:fldCharType="separate"/>
            </w:r>
            <w:r w:rsidRPr="00C51309">
              <w:rPr>
                <w:b w:val="0"/>
                <w:noProof/>
                <w:color w:val="FFFFFF" w:themeColor="background1"/>
                <w:sz w:val="18"/>
                <w:szCs w:val="18"/>
                <w14:textFill>
                  <w14:noFill/>
                </w14:textFill>
              </w:rPr>
              <w:t> </w:t>
            </w:r>
            <w:r w:rsidRPr="00C51309">
              <w:rPr>
                <w:b w:val="0"/>
                <w:noProof/>
                <w:color w:val="FFFFFF" w:themeColor="background1"/>
                <w:sz w:val="18"/>
                <w:szCs w:val="18"/>
                <w14:textFill>
                  <w14:noFill/>
                </w14:textFill>
              </w:rPr>
              <w:t> </w:t>
            </w:r>
            <w:r w:rsidRPr="00C51309">
              <w:rPr>
                <w:b w:val="0"/>
                <w:noProof/>
                <w:color w:val="FFFFFF" w:themeColor="background1"/>
                <w:sz w:val="18"/>
                <w:szCs w:val="18"/>
                <w14:textFill>
                  <w14:noFill/>
                </w14:textFill>
              </w:rPr>
              <w:t> </w:t>
            </w:r>
            <w:r w:rsidRPr="00C51309">
              <w:rPr>
                <w:b w:val="0"/>
                <w:noProof/>
                <w:color w:val="FFFFFF" w:themeColor="background1"/>
                <w:sz w:val="18"/>
                <w:szCs w:val="18"/>
                <w14:textFill>
                  <w14:noFill/>
                </w14:textFill>
              </w:rPr>
              <w:t> </w:t>
            </w:r>
            <w:r w:rsidRPr="00C51309">
              <w:rPr>
                <w:b w:val="0"/>
                <w:noProof/>
                <w:color w:val="FFFFFF" w:themeColor="background1"/>
                <w:sz w:val="18"/>
                <w:szCs w:val="18"/>
                <w14:textFill>
                  <w14:noFill/>
                </w14:textFill>
              </w:rPr>
              <w:t> </w:t>
            </w:r>
            <w:r w:rsidRPr="00C51309">
              <w:rPr>
                <w:b w:val="0"/>
                <w:color w:val="FFFFFF" w:themeColor="background1"/>
                <w:sz w:val="18"/>
                <w:szCs w:val="18"/>
                <w14:textFill>
                  <w14:noFill/>
                </w14:textFill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5F1B25" w:rsidTr="00C47380">
        <w:tc>
          <w:tcPr>
            <w:tcW w:w="3794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5F1B25" w:rsidTr="00C47380">
        <w:tc>
          <w:tcPr>
            <w:tcW w:w="3794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808F6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5F1B25" w:rsidTr="00C47380">
        <w:tc>
          <w:tcPr>
            <w:tcW w:w="3794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89542B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DF4FC8" w:rsidRDefault="00C51309" w:rsidP="00DF4FC8">
            <w:pPr>
              <w:jc w:val="center"/>
            </w:pPr>
            <w:r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>
              <w:rPr>
                <w:b w:val="0"/>
                <w:color w:val="000000"/>
                <w:sz w:val="20"/>
                <w:szCs w:val="20"/>
                <w:lang w:eastAsia="da-DK"/>
              </w:rPr>
            </w:r>
            <w:r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052310" w:rsidRDefault="00052310" w:rsidP="00E349DF">
      <w:pPr>
        <w:pStyle w:val="StartBrdtekst"/>
        <w:rPr>
          <w:sz w:val="16"/>
          <w:szCs w:val="16"/>
        </w:rPr>
      </w:pPr>
    </w:p>
    <w:p w:rsidR="003431EC" w:rsidRPr="00052310" w:rsidRDefault="003431EC" w:rsidP="00E349DF">
      <w:pPr>
        <w:pStyle w:val="StartBrdtekst"/>
        <w:rPr>
          <w:sz w:val="16"/>
          <w:szCs w:val="16"/>
        </w:rPr>
      </w:pPr>
    </w:p>
    <w:p w:rsidR="00052310" w:rsidRDefault="00052310" w:rsidP="00DF4FC8">
      <w:pPr>
        <w:pStyle w:val="StartBrdtekst"/>
        <w:spacing w:line="360" w:lineRule="auto"/>
        <w:rPr>
          <w:b/>
          <w:sz w:val="22"/>
          <w:szCs w:val="22"/>
        </w:rPr>
      </w:pPr>
      <w:r w:rsidRPr="00052310">
        <w:rPr>
          <w:b/>
          <w:sz w:val="22"/>
          <w:szCs w:val="22"/>
        </w:rPr>
        <w:t xml:space="preserve">Afholdelse af ferie </w:t>
      </w:r>
      <w:r w:rsidR="009A2166">
        <w:rPr>
          <w:b/>
          <w:sz w:val="22"/>
          <w:szCs w:val="22"/>
        </w:rPr>
        <w:t>i forbindelse med barslen</w:t>
      </w:r>
    </w:p>
    <w:p w:rsidR="00BA1DAA" w:rsidRDefault="00052310" w:rsidP="003431EC">
      <w:pPr>
        <w:pStyle w:val="StartBrdtekst"/>
        <w:spacing w:line="360" w:lineRule="auto"/>
        <w:rPr>
          <w:sz w:val="18"/>
          <w:szCs w:val="18"/>
        </w:rPr>
      </w:pPr>
      <w:r w:rsidRPr="00BA1DAA">
        <w:rPr>
          <w:sz w:val="18"/>
          <w:szCs w:val="18"/>
        </w:rPr>
        <w:t>Vær opmærksom på, at der ikke må afholdes ferie</w:t>
      </w:r>
      <w:r w:rsidR="00BA1DAA">
        <w:rPr>
          <w:sz w:val="18"/>
          <w:szCs w:val="18"/>
        </w:rPr>
        <w:t xml:space="preserve"> mellem barsel med og uden løn,</w:t>
      </w:r>
    </w:p>
    <w:p w:rsidR="00052310" w:rsidRPr="00BA1DAA" w:rsidRDefault="00052310" w:rsidP="003431EC">
      <w:pPr>
        <w:pStyle w:val="StartBrdtekst"/>
        <w:spacing w:line="360" w:lineRule="auto"/>
        <w:rPr>
          <w:sz w:val="18"/>
          <w:szCs w:val="18"/>
        </w:rPr>
      </w:pPr>
      <w:r w:rsidRPr="00BA1DAA">
        <w:rPr>
          <w:sz w:val="18"/>
          <w:szCs w:val="18"/>
        </w:rPr>
        <w:t xml:space="preserve">hvis </w:t>
      </w:r>
      <w:r w:rsidR="005F1B25" w:rsidRPr="00BA1DAA">
        <w:rPr>
          <w:sz w:val="18"/>
          <w:szCs w:val="18"/>
        </w:rPr>
        <w:t>I</w:t>
      </w:r>
      <w:r w:rsidRPr="00BA1DAA">
        <w:rPr>
          <w:sz w:val="18"/>
          <w:szCs w:val="18"/>
        </w:rPr>
        <w:t xml:space="preserve"> ønsker at for</w:t>
      </w:r>
      <w:r w:rsidR="005F1B25" w:rsidRPr="00BA1DAA">
        <w:rPr>
          <w:sz w:val="18"/>
          <w:szCs w:val="18"/>
        </w:rPr>
        <w:t>længe</w:t>
      </w:r>
      <w:r w:rsidR="00BA1DAA">
        <w:rPr>
          <w:sz w:val="18"/>
          <w:szCs w:val="18"/>
        </w:rPr>
        <w:t xml:space="preserve"> d</w:t>
      </w:r>
      <w:r w:rsidRPr="00BA1DAA">
        <w:rPr>
          <w:sz w:val="18"/>
          <w:szCs w:val="18"/>
        </w:rPr>
        <w:t>agpengeperioden</w:t>
      </w:r>
      <w:r w:rsidR="005F1B25" w:rsidRPr="00BA1DAA">
        <w:rPr>
          <w:sz w:val="18"/>
          <w:szCs w:val="18"/>
        </w:rPr>
        <w:t xml:space="preserve"> med 8 eller 14 uger.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052310" w:rsidRPr="00961F43" w:rsidTr="00785482">
        <w:tc>
          <w:tcPr>
            <w:tcW w:w="4786" w:type="dxa"/>
            <w:shd w:val="clear" w:color="auto" w:fill="E6E6E6"/>
            <w:vAlign w:val="center"/>
          </w:tcPr>
          <w:p w:rsidR="00052310" w:rsidRPr="00961F43" w:rsidRDefault="00052310" w:rsidP="007854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afholdes der, ferie eller 6. ferieuge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052310" w:rsidRPr="00961F43" w:rsidRDefault="00052310" w:rsidP="007854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1F43">
              <w:rPr>
                <w:sz w:val="18"/>
                <w:szCs w:val="18"/>
              </w:rPr>
              <w:t>Periode</w:t>
            </w:r>
            <w:r w:rsidR="009A2166">
              <w:rPr>
                <w:sz w:val="18"/>
                <w:szCs w:val="18"/>
              </w:rPr>
              <w:t xml:space="preserve"> / datoer</w:t>
            </w:r>
          </w:p>
        </w:tc>
      </w:tr>
      <w:tr w:rsidR="00DF4FC8" w:rsidRPr="00052310" w:rsidTr="00CC2587">
        <w:tc>
          <w:tcPr>
            <w:tcW w:w="4786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052310" w:rsidTr="00CC2587">
        <w:tc>
          <w:tcPr>
            <w:tcW w:w="4786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052310" w:rsidTr="00CC2587">
        <w:tc>
          <w:tcPr>
            <w:tcW w:w="4786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DF4FC8" w:rsidRPr="00052310" w:rsidTr="00CC2587">
        <w:tc>
          <w:tcPr>
            <w:tcW w:w="4786" w:type="dxa"/>
            <w:shd w:val="clear" w:color="auto" w:fill="auto"/>
          </w:tcPr>
          <w:p w:rsidR="00DF4FC8" w:rsidRPr="0025395E" w:rsidRDefault="00DF4FC8">
            <w:pPr>
              <w:rPr>
                <w:b w:val="0"/>
              </w:rPr>
            </w:pPr>
            <w:r w:rsidRPr="0025395E">
              <w:rPr>
                <w:b w:val="0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395E">
              <w:rPr>
                <w:b w:val="0"/>
                <w:sz w:val="18"/>
                <w:szCs w:val="18"/>
              </w:rPr>
              <w:instrText xml:space="preserve"> FORMTEXT </w:instrText>
            </w:r>
            <w:r w:rsidRPr="0025395E">
              <w:rPr>
                <w:b w:val="0"/>
                <w:sz w:val="18"/>
                <w:szCs w:val="18"/>
              </w:rPr>
            </w:r>
            <w:r w:rsidRPr="0025395E">
              <w:rPr>
                <w:b w:val="0"/>
                <w:sz w:val="18"/>
                <w:szCs w:val="18"/>
              </w:rPr>
              <w:fldChar w:fldCharType="separate"/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noProof/>
                <w:sz w:val="18"/>
                <w:szCs w:val="18"/>
              </w:rPr>
              <w:t> </w:t>
            </w:r>
            <w:r w:rsidRPr="0025395E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F4FC8" w:rsidRDefault="00DF4FC8" w:rsidP="00DF4FC8">
            <w:pPr>
              <w:jc w:val="center"/>
            </w:pP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noProof/>
                <w:color w:val="000000"/>
                <w:sz w:val="20"/>
                <w:szCs w:val="20"/>
                <w:lang w:eastAsia="da-DK"/>
              </w:rPr>
              <w:t> </w:t>
            </w:r>
            <w:r w:rsidRPr="00752C9E">
              <w:rPr>
                <w:b w:val="0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:rsidR="00052310" w:rsidRPr="00052310" w:rsidRDefault="00052310" w:rsidP="00E349DF">
      <w:pPr>
        <w:pStyle w:val="StartBrdtekst"/>
        <w:rPr>
          <w:sz w:val="16"/>
          <w:szCs w:val="16"/>
        </w:rPr>
      </w:pPr>
    </w:p>
    <w:p w:rsidR="00052310" w:rsidRDefault="00052310" w:rsidP="00E349DF">
      <w:pPr>
        <w:pStyle w:val="StartBrdtekst"/>
        <w:rPr>
          <w:sz w:val="16"/>
          <w:szCs w:val="16"/>
        </w:rPr>
      </w:pPr>
    </w:p>
    <w:p w:rsidR="003431EC" w:rsidRPr="00052310" w:rsidRDefault="003431EC" w:rsidP="00E349DF">
      <w:pPr>
        <w:pStyle w:val="StartBrdtekst"/>
        <w:rPr>
          <w:sz w:val="16"/>
          <w:szCs w:val="16"/>
        </w:rPr>
      </w:pPr>
    </w:p>
    <w:p w:rsidR="00DE2C07" w:rsidRPr="00052310" w:rsidRDefault="00DE2C07" w:rsidP="00E349DF">
      <w:pPr>
        <w:pStyle w:val="StartBrdtekst"/>
        <w:rPr>
          <w:sz w:val="16"/>
          <w:szCs w:val="16"/>
        </w:rPr>
      </w:pPr>
    </w:p>
    <w:p w:rsidR="007372E1" w:rsidRPr="00BA1DAA" w:rsidRDefault="007372E1" w:rsidP="00E349DF">
      <w:pPr>
        <w:pStyle w:val="StartBrdtekst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"/>
        <w:gridCol w:w="992"/>
        <w:gridCol w:w="3686"/>
      </w:tblGrid>
      <w:tr w:rsidR="007372E1" w:rsidRPr="00BA1DAA" w:rsidTr="00CC2587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Dato.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Underskrift mor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Dato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 xml:space="preserve">Underskrift </w:t>
            </w:r>
            <w:r w:rsidR="007372E1" w:rsidRPr="00BA1DAA">
              <w:rPr>
                <w:sz w:val="18"/>
                <w:szCs w:val="18"/>
              </w:rPr>
              <w:t>mors arbejdsgiver</w:t>
            </w:r>
          </w:p>
        </w:tc>
      </w:tr>
      <w:tr w:rsidR="007372E1" w:rsidRPr="00BA1DAA" w:rsidTr="00CC2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</w:tr>
      <w:tr w:rsidR="00052310" w:rsidRPr="00BA1DAA" w:rsidTr="00CC2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10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10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10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10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310" w:rsidRPr="00BA1DAA" w:rsidRDefault="00052310" w:rsidP="00E349DF">
            <w:pPr>
              <w:pStyle w:val="StartBrdtekst"/>
              <w:rPr>
                <w:sz w:val="18"/>
                <w:szCs w:val="18"/>
              </w:rPr>
            </w:pPr>
          </w:p>
        </w:tc>
      </w:tr>
      <w:tr w:rsidR="007372E1" w:rsidRPr="00BA1DAA" w:rsidTr="00CC2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</w:tr>
      <w:tr w:rsidR="007372E1" w:rsidRPr="00BA1DAA" w:rsidTr="00CC258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</w:tr>
      <w:tr w:rsidR="007372E1" w:rsidRPr="00BA1DAA" w:rsidTr="00CC2587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Dato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052310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 xml:space="preserve">Underskrift </w:t>
            </w:r>
            <w:r w:rsidR="00052310" w:rsidRPr="00BA1DAA">
              <w:rPr>
                <w:sz w:val="18"/>
                <w:szCs w:val="18"/>
              </w:rPr>
              <w:t>fa</w:t>
            </w:r>
            <w:r w:rsidRPr="00BA1DAA"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7372E1" w:rsidP="00E349DF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Dato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2E1" w:rsidRPr="00BA1DAA" w:rsidRDefault="00052310" w:rsidP="00052310">
            <w:pPr>
              <w:pStyle w:val="StartBrdtekst"/>
              <w:rPr>
                <w:sz w:val="18"/>
                <w:szCs w:val="18"/>
              </w:rPr>
            </w:pPr>
            <w:r w:rsidRPr="00BA1DAA">
              <w:rPr>
                <w:sz w:val="18"/>
                <w:szCs w:val="18"/>
              </w:rPr>
              <w:t>Underskrift far</w:t>
            </w:r>
            <w:r w:rsidR="007372E1" w:rsidRPr="00BA1DAA">
              <w:rPr>
                <w:sz w:val="18"/>
                <w:szCs w:val="18"/>
              </w:rPr>
              <w:t>s arbejdsgiver</w:t>
            </w:r>
          </w:p>
        </w:tc>
      </w:tr>
    </w:tbl>
    <w:p w:rsidR="007372E1" w:rsidRPr="00BA1DAA" w:rsidRDefault="007372E1" w:rsidP="00E349DF">
      <w:pPr>
        <w:pStyle w:val="StartBrdtekst"/>
        <w:rPr>
          <w:sz w:val="18"/>
          <w:szCs w:val="18"/>
        </w:rPr>
      </w:pPr>
    </w:p>
    <w:p w:rsidR="00D11D7C" w:rsidRPr="00BA1DAA" w:rsidRDefault="00D11D7C" w:rsidP="00E349DF">
      <w:pPr>
        <w:pStyle w:val="StartBrdtekst"/>
        <w:rPr>
          <w:sz w:val="18"/>
          <w:szCs w:val="18"/>
        </w:rPr>
      </w:pPr>
    </w:p>
    <w:p w:rsidR="00476C17" w:rsidRDefault="00476C17" w:rsidP="00E349DF">
      <w:pPr>
        <w:pStyle w:val="StartBrdtekst"/>
        <w:rPr>
          <w:sz w:val="16"/>
          <w:szCs w:val="16"/>
        </w:rPr>
      </w:pPr>
    </w:p>
    <w:p w:rsidR="00624650" w:rsidRPr="00624650" w:rsidRDefault="00624650" w:rsidP="00624650">
      <w:pPr>
        <w:pStyle w:val="StartBrdtekst"/>
        <w:jc w:val="center"/>
        <w:rPr>
          <w:sz w:val="22"/>
          <w:szCs w:val="22"/>
        </w:rPr>
      </w:pPr>
      <w:r w:rsidRPr="00624650">
        <w:rPr>
          <w:sz w:val="22"/>
          <w:szCs w:val="22"/>
        </w:rPr>
        <w:t>Barselsaftale</w:t>
      </w:r>
      <w:r>
        <w:rPr>
          <w:sz w:val="22"/>
          <w:szCs w:val="22"/>
        </w:rPr>
        <w:t>n</w:t>
      </w:r>
      <w:r w:rsidRPr="00624650">
        <w:rPr>
          <w:sz w:val="22"/>
          <w:szCs w:val="22"/>
        </w:rPr>
        <w:t xml:space="preserve"> gemmes under 81.30.03: Barselsorlov</w:t>
      </w:r>
    </w:p>
    <w:p w:rsidR="00624650" w:rsidRDefault="00624650" w:rsidP="00C82B75">
      <w:pPr>
        <w:pStyle w:val="StartBrdtekst"/>
        <w:jc w:val="center"/>
        <w:rPr>
          <w:sz w:val="16"/>
          <w:szCs w:val="16"/>
        </w:rPr>
      </w:pPr>
      <w:r w:rsidRPr="00624650">
        <w:rPr>
          <w:sz w:val="22"/>
          <w:szCs w:val="22"/>
        </w:rPr>
        <w:t xml:space="preserve">og der sendes </w:t>
      </w:r>
      <w:r>
        <w:rPr>
          <w:sz w:val="22"/>
          <w:szCs w:val="22"/>
        </w:rPr>
        <w:t xml:space="preserve">en </w:t>
      </w:r>
      <w:r w:rsidRPr="00624650">
        <w:rPr>
          <w:sz w:val="22"/>
          <w:szCs w:val="22"/>
        </w:rPr>
        <w:t xml:space="preserve">mail til </w:t>
      </w:r>
      <w:hyperlink r:id="rId9" w:history="1">
        <w:r w:rsidRPr="00624650">
          <w:rPr>
            <w:rStyle w:val="Hyperlink"/>
            <w:rFonts w:ascii="Verdana" w:hAnsi="Verdana"/>
            <w:szCs w:val="22"/>
          </w:rPr>
          <w:t>personale@fredensborg.dk</w:t>
        </w:r>
      </w:hyperlink>
    </w:p>
    <w:sectPr w:rsidR="00624650" w:rsidSect="003431EC">
      <w:headerReference w:type="even" r:id="rId10"/>
      <w:headerReference w:type="first" r:id="rId11"/>
      <w:pgSz w:w="11906" w:h="16838" w:code="9"/>
      <w:pgMar w:top="1843" w:right="991" w:bottom="851" w:left="1276" w:header="851" w:footer="6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B9" w:rsidRDefault="00A231B9" w:rsidP="00034572">
      <w:r>
        <w:separator/>
      </w:r>
    </w:p>
    <w:p w:rsidR="00A231B9" w:rsidRDefault="00A231B9" w:rsidP="00034572"/>
    <w:p w:rsidR="00A231B9" w:rsidRDefault="00A231B9" w:rsidP="00034572"/>
    <w:p w:rsidR="00A231B9" w:rsidRDefault="00A231B9" w:rsidP="00034572"/>
    <w:p w:rsidR="00A231B9" w:rsidRDefault="00A231B9" w:rsidP="00034572"/>
  </w:endnote>
  <w:endnote w:type="continuationSeparator" w:id="0">
    <w:p w:rsidR="00A231B9" w:rsidRDefault="00A231B9" w:rsidP="00034572">
      <w:r>
        <w:continuationSeparator/>
      </w:r>
    </w:p>
    <w:p w:rsidR="00A231B9" w:rsidRDefault="00A231B9" w:rsidP="00034572"/>
    <w:p w:rsidR="00A231B9" w:rsidRDefault="00A231B9" w:rsidP="00034572"/>
    <w:p w:rsidR="00A231B9" w:rsidRDefault="00A231B9" w:rsidP="00034572"/>
    <w:p w:rsidR="00A231B9" w:rsidRDefault="00A231B9" w:rsidP="0003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B9" w:rsidRDefault="00A231B9" w:rsidP="00034572">
      <w:r>
        <w:separator/>
      </w:r>
    </w:p>
    <w:p w:rsidR="00A231B9" w:rsidRDefault="00A231B9" w:rsidP="00034572"/>
    <w:p w:rsidR="00A231B9" w:rsidRDefault="00A231B9" w:rsidP="00034572"/>
    <w:p w:rsidR="00A231B9" w:rsidRDefault="00A231B9" w:rsidP="00034572"/>
    <w:p w:rsidR="00A231B9" w:rsidRDefault="00A231B9" w:rsidP="00034572"/>
  </w:footnote>
  <w:footnote w:type="continuationSeparator" w:id="0">
    <w:p w:rsidR="00A231B9" w:rsidRDefault="00A231B9" w:rsidP="00034572">
      <w:r>
        <w:continuationSeparator/>
      </w:r>
    </w:p>
    <w:p w:rsidR="00A231B9" w:rsidRDefault="00A231B9" w:rsidP="00034572"/>
    <w:p w:rsidR="00A231B9" w:rsidRDefault="00A231B9" w:rsidP="00034572"/>
    <w:p w:rsidR="00A231B9" w:rsidRDefault="00A231B9" w:rsidP="00034572"/>
    <w:p w:rsidR="00A231B9" w:rsidRDefault="00A231B9" w:rsidP="00034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2" w:rsidRDefault="00890382" w:rsidP="00034572"/>
  <w:p w:rsidR="00890382" w:rsidRDefault="00890382" w:rsidP="00034572"/>
  <w:p w:rsidR="00890382" w:rsidRDefault="00890382" w:rsidP="00034572"/>
  <w:p w:rsidR="00890382" w:rsidRDefault="00890382" w:rsidP="00034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2" w:rsidRPr="00466FC3" w:rsidRDefault="0087693A" w:rsidP="00034572">
    <w:pPr>
      <w:pStyle w:val="Sidehoved"/>
    </w:pPr>
    <w:bookmarkStart w:id="11" w:name="Logo"/>
    <w:bookmarkEnd w:id="11"/>
    <w:r>
      <w:rPr>
        <w:noProof/>
        <w:lang w:eastAsia="da-DK"/>
      </w:rPr>
      <w:drawing>
        <wp:inline distT="0" distB="0" distL="0" distR="0" wp14:anchorId="0CB05B14" wp14:editId="64A2CA48">
          <wp:extent cx="1914525" cy="561975"/>
          <wp:effectExtent l="0" t="0" r="9525" b="9525"/>
          <wp:docPr id="1" name="Billede 1" descr="FK_logoA_15_cmyk_AI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logoA_15_cmyk_AI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382" w:rsidRDefault="00890382" w:rsidP="0003457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AB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7C7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2AB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529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40B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EA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4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DE3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0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8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921CC"/>
    <w:multiLevelType w:val="singleLevel"/>
    <w:tmpl w:val="83746696"/>
    <w:lvl w:ilvl="0">
      <w:start w:val="500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5B186BE9"/>
    <w:multiLevelType w:val="singleLevel"/>
    <w:tmpl w:val="09A6610E"/>
    <w:lvl w:ilvl="0">
      <w:start w:val="8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SinF9EebH+A9AfgekXrKllP5I=" w:salt="al6M6ql5MUShCDr9WJWjQ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E"/>
    <w:rsid w:val="00017D2A"/>
    <w:rsid w:val="00023CCB"/>
    <w:rsid w:val="00034572"/>
    <w:rsid w:val="00035CAD"/>
    <w:rsid w:val="00052310"/>
    <w:rsid w:val="000530BE"/>
    <w:rsid w:val="00061891"/>
    <w:rsid w:val="00062812"/>
    <w:rsid w:val="00091D1A"/>
    <w:rsid w:val="00096E02"/>
    <w:rsid w:val="000A78FC"/>
    <w:rsid w:val="000B1DDD"/>
    <w:rsid w:val="000C01F4"/>
    <w:rsid w:val="000D5373"/>
    <w:rsid w:val="000D777C"/>
    <w:rsid w:val="000F0321"/>
    <w:rsid w:val="001023F1"/>
    <w:rsid w:val="00103E5B"/>
    <w:rsid w:val="001138BB"/>
    <w:rsid w:val="001242AD"/>
    <w:rsid w:val="00146552"/>
    <w:rsid w:val="0016584E"/>
    <w:rsid w:val="00166F0D"/>
    <w:rsid w:val="001717D1"/>
    <w:rsid w:val="001A4E76"/>
    <w:rsid w:val="001B27B6"/>
    <w:rsid w:val="002027B0"/>
    <w:rsid w:val="002137CB"/>
    <w:rsid w:val="00240195"/>
    <w:rsid w:val="0025395E"/>
    <w:rsid w:val="002A787A"/>
    <w:rsid w:val="002C4F1A"/>
    <w:rsid w:val="002E3BE0"/>
    <w:rsid w:val="002F22F6"/>
    <w:rsid w:val="003137CC"/>
    <w:rsid w:val="00314EEF"/>
    <w:rsid w:val="003220C1"/>
    <w:rsid w:val="00324334"/>
    <w:rsid w:val="003344D4"/>
    <w:rsid w:val="003414A3"/>
    <w:rsid w:val="003431EC"/>
    <w:rsid w:val="0035637D"/>
    <w:rsid w:val="00357CFE"/>
    <w:rsid w:val="00375AA4"/>
    <w:rsid w:val="003B39B1"/>
    <w:rsid w:val="003D3D5C"/>
    <w:rsid w:val="003E03F4"/>
    <w:rsid w:val="003E7693"/>
    <w:rsid w:val="00401DC1"/>
    <w:rsid w:val="0041272B"/>
    <w:rsid w:val="004679C2"/>
    <w:rsid w:val="00472560"/>
    <w:rsid w:val="00476C17"/>
    <w:rsid w:val="004818F4"/>
    <w:rsid w:val="00495800"/>
    <w:rsid w:val="004A6FA4"/>
    <w:rsid w:val="004B44A3"/>
    <w:rsid w:val="004C68A4"/>
    <w:rsid w:val="004D3233"/>
    <w:rsid w:val="004E7770"/>
    <w:rsid w:val="004F5658"/>
    <w:rsid w:val="00501DEF"/>
    <w:rsid w:val="0050508A"/>
    <w:rsid w:val="00510243"/>
    <w:rsid w:val="00513726"/>
    <w:rsid w:val="00514653"/>
    <w:rsid w:val="00544262"/>
    <w:rsid w:val="00555F93"/>
    <w:rsid w:val="00583463"/>
    <w:rsid w:val="00585742"/>
    <w:rsid w:val="00586CCD"/>
    <w:rsid w:val="005B45B7"/>
    <w:rsid w:val="005B51F1"/>
    <w:rsid w:val="005B5EDA"/>
    <w:rsid w:val="005C0C7F"/>
    <w:rsid w:val="005D1246"/>
    <w:rsid w:val="005E6F17"/>
    <w:rsid w:val="005F1B25"/>
    <w:rsid w:val="005F413A"/>
    <w:rsid w:val="006126A8"/>
    <w:rsid w:val="0061510C"/>
    <w:rsid w:val="00624650"/>
    <w:rsid w:val="006452B7"/>
    <w:rsid w:val="00654F04"/>
    <w:rsid w:val="00671244"/>
    <w:rsid w:val="00693442"/>
    <w:rsid w:val="006A61E0"/>
    <w:rsid w:val="006B30F4"/>
    <w:rsid w:val="006C4D65"/>
    <w:rsid w:val="006E0D93"/>
    <w:rsid w:val="006F387E"/>
    <w:rsid w:val="007057B3"/>
    <w:rsid w:val="00705DE6"/>
    <w:rsid w:val="007264AD"/>
    <w:rsid w:val="007372E1"/>
    <w:rsid w:val="00744E9B"/>
    <w:rsid w:val="00785482"/>
    <w:rsid w:val="007A05D0"/>
    <w:rsid w:val="007B7231"/>
    <w:rsid w:val="007D274E"/>
    <w:rsid w:val="007D688F"/>
    <w:rsid w:val="007D6D76"/>
    <w:rsid w:val="007E144B"/>
    <w:rsid w:val="007E2326"/>
    <w:rsid w:val="007F4A87"/>
    <w:rsid w:val="007F502C"/>
    <w:rsid w:val="007F70E2"/>
    <w:rsid w:val="0084052A"/>
    <w:rsid w:val="00851BF4"/>
    <w:rsid w:val="0087693A"/>
    <w:rsid w:val="008823E5"/>
    <w:rsid w:val="00883371"/>
    <w:rsid w:val="00890382"/>
    <w:rsid w:val="008B5162"/>
    <w:rsid w:val="008C19E6"/>
    <w:rsid w:val="008C3B57"/>
    <w:rsid w:val="008D7834"/>
    <w:rsid w:val="00905377"/>
    <w:rsid w:val="00923B73"/>
    <w:rsid w:val="009337FA"/>
    <w:rsid w:val="009569B9"/>
    <w:rsid w:val="00961F43"/>
    <w:rsid w:val="00974C5F"/>
    <w:rsid w:val="00976C22"/>
    <w:rsid w:val="00993073"/>
    <w:rsid w:val="00993449"/>
    <w:rsid w:val="0099518A"/>
    <w:rsid w:val="0099733C"/>
    <w:rsid w:val="009A2166"/>
    <w:rsid w:val="009A60D7"/>
    <w:rsid w:val="009A6288"/>
    <w:rsid w:val="009B4AD2"/>
    <w:rsid w:val="009C0830"/>
    <w:rsid w:val="009C1770"/>
    <w:rsid w:val="009D542F"/>
    <w:rsid w:val="009E3BA1"/>
    <w:rsid w:val="00A231B9"/>
    <w:rsid w:val="00A5674C"/>
    <w:rsid w:val="00A64396"/>
    <w:rsid w:val="00A6482A"/>
    <w:rsid w:val="00A94F87"/>
    <w:rsid w:val="00AA780E"/>
    <w:rsid w:val="00AB6888"/>
    <w:rsid w:val="00AB68DB"/>
    <w:rsid w:val="00AD08AE"/>
    <w:rsid w:val="00AD30FB"/>
    <w:rsid w:val="00AD46B1"/>
    <w:rsid w:val="00AD4A69"/>
    <w:rsid w:val="00B07537"/>
    <w:rsid w:val="00B14CC4"/>
    <w:rsid w:val="00B279D8"/>
    <w:rsid w:val="00B37892"/>
    <w:rsid w:val="00B8480E"/>
    <w:rsid w:val="00B9259D"/>
    <w:rsid w:val="00BA1DAA"/>
    <w:rsid w:val="00BA6B79"/>
    <w:rsid w:val="00BB2CDB"/>
    <w:rsid w:val="00BC46F7"/>
    <w:rsid w:val="00BD258B"/>
    <w:rsid w:val="00BE27A3"/>
    <w:rsid w:val="00BE7116"/>
    <w:rsid w:val="00C1061E"/>
    <w:rsid w:val="00C12665"/>
    <w:rsid w:val="00C1288E"/>
    <w:rsid w:val="00C2162E"/>
    <w:rsid w:val="00C36D61"/>
    <w:rsid w:val="00C44DFB"/>
    <w:rsid w:val="00C50B13"/>
    <w:rsid w:val="00C51309"/>
    <w:rsid w:val="00C568E6"/>
    <w:rsid w:val="00C82B75"/>
    <w:rsid w:val="00CA141D"/>
    <w:rsid w:val="00CA1E3C"/>
    <w:rsid w:val="00CB6ABE"/>
    <w:rsid w:val="00CC2587"/>
    <w:rsid w:val="00CC4A4B"/>
    <w:rsid w:val="00CE0BD9"/>
    <w:rsid w:val="00CE36AD"/>
    <w:rsid w:val="00CF44AF"/>
    <w:rsid w:val="00D1042E"/>
    <w:rsid w:val="00D11D7C"/>
    <w:rsid w:val="00D24EF6"/>
    <w:rsid w:val="00D4256E"/>
    <w:rsid w:val="00D77633"/>
    <w:rsid w:val="00D83552"/>
    <w:rsid w:val="00D93423"/>
    <w:rsid w:val="00DE2C07"/>
    <w:rsid w:val="00DF3797"/>
    <w:rsid w:val="00DF4FC8"/>
    <w:rsid w:val="00DF601D"/>
    <w:rsid w:val="00E15209"/>
    <w:rsid w:val="00E22E90"/>
    <w:rsid w:val="00E26242"/>
    <w:rsid w:val="00E349DF"/>
    <w:rsid w:val="00E37AEF"/>
    <w:rsid w:val="00E40A84"/>
    <w:rsid w:val="00E67774"/>
    <w:rsid w:val="00E724D6"/>
    <w:rsid w:val="00E97C3B"/>
    <w:rsid w:val="00EA0842"/>
    <w:rsid w:val="00ED0B56"/>
    <w:rsid w:val="00EE48B0"/>
    <w:rsid w:val="00EF6CE0"/>
    <w:rsid w:val="00F11851"/>
    <w:rsid w:val="00F26440"/>
    <w:rsid w:val="00F2737D"/>
    <w:rsid w:val="00F42846"/>
    <w:rsid w:val="00F5785E"/>
    <w:rsid w:val="00F6452F"/>
    <w:rsid w:val="00FB28FA"/>
    <w:rsid w:val="00FC1B59"/>
    <w:rsid w:val="00FC226C"/>
    <w:rsid w:val="00FE0FDA"/>
    <w:rsid w:val="00FE136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F6452F"/>
    <w:pPr>
      <w:spacing w:line="260" w:lineRule="atLeast"/>
    </w:pPr>
    <w:rPr>
      <w:rFonts w:ascii="Verdana" w:hAnsi="Verdana"/>
      <w:sz w:val="19"/>
      <w:lang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rsid w:val="00B14CC4"/>
    <w:rPr>
      <w:color w:val="808080"/>
      <w:sz w:val="16"/>
    </w:rPr>
  </w:style>
  <w:style w:type="paragraph" w:styleId="Sidefod">
    <w:name w:val="footer"/>
    <w:basedOn w:val="Normal"/>
    <w:rsid w:val="00CE0BD9"/>
    <w:pPr>
      <w:jc w:val="center"/>
    </w:pPr>
    <w:rPr>
      <w:b w:val="0"/>
      <w:noProof/>
      <w:color w:val="999999"/>
      <w:sz w:val="14"/>
    </w:rPr>
  </w:style>
  <w:style w:type="character" w:styleId="Sidetal">
    <w:name w:val="page number"/>
    <w:aliases w:val="NotatBread"/>
    <w:rsid w:val="000D5373"/>
    <w:rPr>
      <w:rFonts w:ascii="Verdana" w:hAnsi="Verdana"/>
      <w:sz w:val="20"/>
    </w:rPr>
  </w:style>
  <w:style w:type="paragraph" w:customStyle="1" w:styleId="Underoverskrift">
    <w:name w:val="Underoverskrift"/>
    <w:basedOn w:val="Normal"/>
    <w:next w:val="Brdtekst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rPr>
      <w:rFonts w:ascii="Garamond" w:hAnsi="Garamond"/>
      <w:color w:val="0000FF"/>
      <w:sz w:val="22"/>
      <w:u w:val="single"/>
    </w:rPr>
  </w:style>
  <w:style w:type="character" w:customStyle="1" w:styleId="Style9pt">
    <w:name w:val="Style 9 pt"/>
    <w:rsid w:val="003220C1"/>
    <w:rPr>
      <w:rFonts w:ascii="Verdana" w:hAnsi="Verdana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table" w:styleId="Tabel-Gitter">
    <w:name w:val="Table Grid"/>
    <w:basedOn w:val="Tabel-Normal"/>
    <w:rsid w:val="000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ox">
    <w:name w:val="AddressBox"/>
    <w:basedOn w:val="Normal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paragraph" w:styleId="Markeringsbobletekst">
    <w:name w:val="Balloon Text"/>
    <w:basedOn w:val="Normal"/>
    <w:link w:val="MarkeringsbobletekstTegn"/>
    <w:rsid w:val="009337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37FA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F6452F"/>
    <w:pPr>
      <w:spacing w:line="260" w:lineRule="atLeast"/>
    </w:pPr>
    <w:rPr>
      <w:rFonts w:ascii="Verdana" w:hAnsi="Verdana"/>
      <w:sz w:val="19"/>
      <w:lang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rsid w:val="00B14CC4"/>
    <w:rPr>
      <w:color w:val="808080"/>
      <w:sz w:val="16"/>
    </w:rPr>
  </w:style>
  <w:style w:type="paragraph" w:styleId="Sidefod">
    <w:name w:val="footer"/>
    <w:basedOn w:val="Normal"/>
    <w:rsid w:val="00CE0BD9"/>
    <w:pPr>
      <w:jc w:val="center"/>
    </w:pPr>
    <w:rPr>
      <w:b w:val="0"/>
      <w:noProof/>
      <w:color w:val="999999"/>
      <w:sz w:val="14"/>
    </w:rPr>
  </w:style>
  <w:style w:type="character" w:styleId="Sidetal">
    <w:name w:val="page number"/>
    <w:aliases w:val="NotatBread"/>
    <w:rsid w:val="000D5373"/>
    <w:rPr>
      <w:rFonts w:ascii="Verdana" w:hAnsi="Verdana"/>
      <w:sz w:val="20"/>
    </w:rPr>
  </w:style>
  <w:style w:type="paragraph" w:customStyle="1" w:styleId="Underoverskrift">
    <w:name w:val="Underoverskrift"/>
    <w:basedOn w:val="Normal"/>
    <w:next w:val="Brdtekst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rPr>
      <w:rFonts w:ascii="Garamond" w:hAnsi="Garamond"/>
      <w:color w:val="0000FF"/>
      <w:sz w:val="22"/>
      <w:u w:val="single"/>
    </w:rPr>
  </w:style>
  <w:style w:type="character" w:customStyle="1" w:styleId="Style9pt">
    <w:name w:val="Style 9 pt"/>
    <w:rsid w:val="003220C1"/>
    <w:rPr>
      <w:rFonts w:ascii="Verdana" w:hAnsi="Verdana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table" w:styleId="Tabel-Gitter">
    <w:name w:val="Table Grid"/>
    <w:basedOn w:val="Tabel-Normal"/>
    <w:rsid w:val="000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ox">
    <w:name w:val="AddressBox"/>
    <w:basedOn w:val="Normal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paragraph" w:styleId="Markeringsbobletekst">
    <w:name w:val="Balloon Text"/>
    <w:basedOn w:val="Normal"/>
    <w:link w:val="MarkeringsbobletekstTegn"/>
    <w:rsid w:val="009337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37FA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e@fredensborg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Fredensborg%20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4F4B-CDC2-4B8F-8757-237AA33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Fredensborg notat</Template>
  <TotalTime>17</TotalTime>
  <Pages>1</Pages>
  <Words>524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Ementor Covering Letter</vt:lpstr>
    </vt:vector>
  </TitlesOfParts>
  <Company>Ementor A/S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Ementor Covering Letter</dc:title>
  <dc:creator>Helle Kolberg</dc:creator>
  <dc:description>3.0</dc:description>
  <cp:lastModifiedBy>Charlotte Torp</cp:lastModifiedBy>
  <cp:revision>4</cp:revision>
  <cp:lastPrinted>2018-06-28T07:55:00Z</cp:lastPrinted>
  <dcterms:created xsi:type="dcterms:W3CDTF">2018-12-07T20:37:00Z</dcterms:created>
  <dcterms:modified xsi:type="dcterms:W3CDTF">2018-12-07T20:53:00Z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{C36D6B83-CE85-4054-A04A-DFADFB1BE1AE}</vt:lpwstr>
  </property>
</Properties>
</file>